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376B" w:rsidRDefault="00AA376B" w:rsidP="00AA376B">
      <w:pPr>
        <w:shd w:val="clear" w:color="auto" w:fill="FFFFFF"/>
        <w:spacing w:after="0" w:line="240" w:lineRule="auto"/>
        <w:ind w:left="5670"/>
        <w:jc w:val="center"/>
        <w:rPr>
          <w:rFonts w:ascii="Times New Roman" w:eastAsia="Calibri" w:hAnsi="Times New Roman" w:cs="Times New Roman"/>
          <w:color w:val="000000"/>
          <w:spacing w:val="-10"/>
          <w:sz w:val="28"/>
          <w:szCs w:val="28"/>
        </w:rPr>
      </w:pPr>
    </w:p>
    <w:p w:rsidR="00654951" w:rsidRDefault="00654951" w:rsidP="00AA376B">
      <w:pPr>
        <w:shd w:val="clear" w:color="auto" w:fill="FFFFFF"/>
        <w:spacing w:after="0" w:line="240" w:lineRule="auto"/>
        <w:ind w:left="5670"/>
        <w:jc w:val="center"/>
        <w:rPr>
          <w:rFonts w:ascii="Times New Roman" w:eastAsia="Calibri" w:hAnsi="Times New Roman" w:cs="Times New Roman"/>
          <w:color w:val="000000"/>
          <w:spacing w:val="-10"/>
          <w:sz w:val="28"/>
          <w:szCs w:val="28"/>
        </w:rPr>
      </w:pPr>
    </w:p>
    <w:p w:rsidR="00654951" w:rsidRDefault="00654951" w:rsidP="00AA376B">
      <w:pPr>
        <w:shd w:val="clear" w:color="auto" w:fill="FFFFFF"/>
        <w:spacing w:after="0" w:line="240" w:lineRule="auto"/>
        <w:ind w:left="5670"/>
        <w:jc w:val="center"/>
        <w:rPr>
          <w:rFonts w:ascii="Times New Roman" w:eastAsia="Calibri" w:hAnsi="Times New Roman" w:cs="Times New Roman"/>
          <w:color w:val="000000"/>
          <w:spacing w:val="-10"/>
          <w:sz w:val="28"/>
          <w:szCs w:val="28"/>
        </w:rPr>
      </w:pPr>
    </w:p>
    <w:p w:rsidR="00654951" w:rsidRPr="001B633E" w:rsidRDefault="00654951" w:rsidP="00654951">
      <w:pPr>
        <w:pStyle w:val="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  <w:r w:rsidRPr="001B633E">
        <w:rPr>
          <w:b/>
          <w:noProof/>
          <w:sz w:val="24"/>
          <w:szCs w:val="24"/>
        </w:rPr>
        <w:drawing>
          <wp:inline distT="0" distB="0" distL="0" distR="0" wp14:anchorId="4A6A6B02" wp14:editId="6F98021E">
            <wp:extent cx="617220" cy="73914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73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                                    </w:t>
      </w:r>
    </w:p>
    <w:p w:rsidR="00654951" w:rsidRPr="001B633E" w:rsidRDefault="00654951" w:rsidP="00654951">
      <w:pPr>
        <w:pStyle w:val="a6"/>
        <w:rPr>
          <w:rFonts w:ascii="Times New Roman" w:hAnsi="Times New Roman"/>
          <w:b/>
          <w:bCs/>
          <w:sz w:val="24"/>
          <w:szCs w:val="24"/>
        </w:rPr>
      </w:pPr>
    </w:p>
    <w:p w:rsidR="00654951" w:rsidRPr="001B633E" w:rsidRDefault="00654951" w:rsidP="00654951">
      <w:pPr>
        <w:pStyle w:val="a6"/>
        <w:jc w:val="center"/>
        <w:rPr>
          <w:rFonts w:ascii="Times New Roman" w:hAnsi="Times New Roman"/>
          <w:b/>
          <w:bCs/>
          <w:sz w:val="24"/>
          <w:szCs w:val="24"/>
        </w:rPr>
      </w:pPr>
      <w:r w:rsidRPr="001B633E">
        <w:rPr>
          <w:rFonts w:ascii="Times New Roman" w:hAnsi="Times New Roman"/>
          <w:b/>
          <w:bCs/>
          <w:sz w:val="24"/>
          <w:szCs w:val="24"/>
        </w:rPr>
        <w:t>СОВЕТ ДЕПУТАТОВ КЫШТОВСКОГО СЕЛЬСОВЕТА</w:t>
      </w:r>
    </w:p>
    <w:p w:rsidR="00654951" w:rsidRPr="001B633E" w:rsidRDefault="00654951" w:rsidP="00654951">
      <w:pPr>
        <w:pStyle w:val="a6"/>
        <w:jc w:val="center"/>
        <w:rPr>
          <w:rFonts w:ascii="Times New Roman" w:hAnsi="Times New Roman"/>
          <w:b/>
          <w:bCs/>
          <w:sz w:val="24"/>
          <w:szCs w:val="24"/>
        </w:rPr>
      </w:pPr>
      <w:r w:rsidRPr="001B633E">
        <w:rPr>
          <w:rFonts w:ascii="Times New Roman" w:hAnsi="Times New Roman"/>
          <w:b/>
          <w:bCs/>
          <w:sz w:val="24"/>
          <w:szCs w:val="24"/>
        </w:rPr>
        <w:t xml:space="preserve"> КЫШТОВСКОГО РАЙОНА НОВОСИБИРСКОЙ ОБЛАСТИ</w:t>
      </w:r>
    </w:p>
    <w:p w:rsidR="00654951" w:rsidRPr="00FA009E" w:rsidRDefault="00654951" w:rsidP="00654951">
      <w:pPr>
        <w:pStyle w:val="a6"/>
        <w:jc w:val="center"/>
        <w:rPr>
          <w:rFonts w:ascii="Times New Roman" w:hAnsi="Times New Roman"/>
          <w:bCs/>
          <w:sz w:val="28"/>
          <w:szCs w:val="28"/>
        </w:rPr>
      </w:pPr>
      <w:r w:rsidRPr="00FA009E">
        <w:rPr>
          <w:rFonts w:ascii="Times New Roman" w:hAnsi="Times New Roman"/>
          <w:bCs/>
          <w:sz w:val="28"/>
          <w:szCs w:val="28"/>
        </w:rPr>
        <w:t>Шестого созыва</w:t>
      </w:r>
    </w:p>
    <w:p w:rsidR="00654951" w:rsidRPr="001B633E" w:rsidRDefault="00654951" w:rsidP="00654951">
      <w:pPr>
        <w:shd w:val="clear" w:color="auto" w:fill="FFFFFF"/>
        <w:spacing w:after="0" w:line="240" w:lineRule="auto"/>
        <w:rPr>
          <w:rFonts w:ascii="Times New Roman" w:hAnsi="Times New Roman"/>
          <w:bCs/>
          <w:color w:val="000000"/>
          <w:spacing w:val="-1"/>
          <w:sz w:val="24"/>
          <w:szCs w:val="24"/>
        </w:rPr>
      </w:pPr>
    </w:p>
    <w:p w:rsidR="00654951" w:rsidRPr="001B633E" w:rsidRDefault="00654951" w:rsidP="0065495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</w:pPr>
      <w:r w:rsidRPr="001B633E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РЕШЕНИЕ</w:t>
      </w: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 xml:space="preserve">№ </w:t>
      </w:r>
      <w:r w:rsidR="00C77245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 xml:space="preserve"> 2</w:t>
      </w:r>
      <w:proofErr w:type="gramEnd"/>
    </w:p>
    <w:p w:rsidR="00654951" w:rsidRPr="00FA009E" w:rsidRDefault="00654951" w:rsidP="0065495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A009E">
        <w:rPr>
          <w:rFonts w:ascii="Times New Roman" w:hAnsi="Times New Roman"/>
          <w:sz w:val="28"/>
          <w:szCs w:val="28"/>
        </w:rPr>
        <w:t xml:space="preserve">(тридцать </w:t>
      </w:r>
      <w:proofErr w:type="gramStart"/>
      <w:r>
        <w:rPr>
          <w:rFonts w:ascii="Times New Roman" w:hAnsi="Times New Roman"/>
          <w:sz w:val="28"/>
          <w:szCs w:val="28"/>
        </w:rPr>
        <w:t xml:space="preserve">четвертая </w:t>
      </w:r>
      <w:r w:rsidRPr="00FA009E">
        <w:rPr>
          <w:rFonts w:ascii="Times New Roman" w:hAnsi="Times New Roman"/>
          <w:sz w:val="28"/>
          <w:szCs w:val="28"/>
        </w:rPr>
        <w:t xml:space="preserve"> сессия</w:t>
      </w:r>
      <w:proofErr w:type="gramEnd"/>
      <w:r w:rsidRPr="00FA009E">
        <w:rPr>
          <w:rFonts w:ascii="Times New Roman" w:hAnsi="Times New Roman"/>
          <w:sz w:val="28"/>
          <w:szCs w:val="28"/>
        </w:rPr>
        <w:t>)</w:t>
      </w:r>
    </w:p>
    <w:p w:rsidR="00654951" w:rsidRPr="00FA009E" w:rsidRDefault="00654951" w:rsidP="0065495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54951" w:rsidRPr="00962BD6" w:rsidRDefault="00654951" w:rsidP="0065495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от «</w:t>
      </w:r>
      <w:r w:rsidR="00C77245">
        <w:rPr>
          <w:rFonts w:ascii="Times New Roman" w:hAnsi="Times New Roman"/>
          <w:sz w:val="28"/>
          <w:szCs w:val="28"/>
        </w:rPr>
        <w:t>08</w:t>
      </w:r>
      <w:r>
        <w:rPr>
          <w:rFonts w:ascii="Times New Roman" w:hAnsi="Times New Roman"/>
          <w:sz w:val="28"/>
          <w:szCs w:val="28"/>
        </w:rPr>
        <w:t>»</w:t>
      </w:r>
      <w:r w:rsidR="00C77245">
        <w:rPr>
          <w:rFonts w:ascii="Times New Roman" w:hAnsi="Times New Roman"/>
          <w:sz w:val="28"/>
          <w:szCs w:val="28"/>
        </w:rPr>
        <w:t xml:space="preserve"> февраля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2024 года </w:t>
      </w:r>
      <w:r w:rsidRPr="00962BD6"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с. Кыштовка</w:t>
      </w:r>
      <w:r w:rsidRPr="00962BD6">
        <w:rPr>
          <w:rFonts w:ascii="Times New Roman" w:hAnsi="Times New Roman"/>
          <w:sz w:val="28"/>
          <w:szCs w:val="28"/>
        </w:rPr>
        <w:t xml:space="preserve">       </w:t>
      </w:r>
      <w:r w:rsidRPr="00962BD6">
        <w:rPr>
          <w:rFonts w:ascii="Times New Roman" w:hAnsi="Times New Roman"/>
          <w:sz w:val="24"/>
          <w:szCs w:val="24"/>
        </w:rPr>
        <w:t xml:space="preserve">                                                    </w:t>
      </w:r>
    </w:p>
    <w:p w:rsidR="00654951" w:rsidRDefault="00654951" w:rsidP="00AA376B">
      <w:pPr>
        <w:shd w:val="clear" w:color="auto" w:fill="FFFFFF"/>
        <w:spacing w:after="0" w:line="240" w:lineRule="auto"/>
        <w:ind w:left="5670"/>
        <w:jc w:val="center"/>
        <w:rPr>
          <w:rFonts w:ascii="Times New Roman" w:eastAsia="Calibri" w:hAnsi="Times New Roman" w:cs="Times New Roman"/>
          <w:color w:val="000000"/>
          <w:spacing w:val="-10"/>
          <w:sz w:val="28"/>
          <w:szCs w:val="28"/>
        </w:rPr>
      </w:pPr>
    </w:p>
    <w:p w:rsidR="00654951" w:rsidRPr="00AA376B" w:rsidRDefault="00654951" w:rsidP="00AA376B">
      <w:pPr>
        <w:shd w:val="clear" w:color="auto" w:fill="FFFFFF"/>
        <w:spacing w:after="0" w:line="240" w:lineRule="auto"/>
        <w:ind w:left="5670"/>
        <w:jc w:val="center"/>
        <w:rPr>
          <w:rFonts w:ascii="Times New Roman" w:eastAsia="Calibri" w:hAnsi="Times New Roman" w:cs="Times New Roman"/>
          <w:color w:val="000000"/>
          <w:spacing w:val="-10"/>
          <w:sz w:val="28"/>
          <w:szCs w:val="28"/>
        </w:rPr>
      </w:pPr>
    </w:p>
    <w:p w:rsidR="00654951" w:rsidRDefault="00654951" w:rsidP="00654951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О комиссии администрации Кыштовского сельсовета Кыштовского района Новосибирской области по соблюдению лицами, замещающими муниципальные должности Кыштовского сельсовета Кыштовского района Новосибирской области, ограничений, </w:t>
      </w:r>
      <w:proofErr w:type="gramStart"/>
      <w:r>
        <w:rPr>
          <w:rFonts w:ascii="Times New Roman" w:eastAsia="Calibri" w:hAnsi="Times New Roman" w:cs="Times New Roman"/>
          <w:bCs/>
          <w:sz w:val="28"/>
          <w:szCs w:val="28"/>
        </w:rPr>
        <w:t>запретов  и</w:t>
      </w:r>
      <w:proofErr w:type="gramEnd"/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исполнению ими обязанностей, установленных законодательством Российской Федерации о противодействии коррупции</w:t>
      </w:r>
    </w:p>
    <w:p w:rsidR="00AA376B" w:rsidRPr="00AA376B" w:rsidRDefault="00AA376B" w:rsidP="00AA376B">
      <w:pPr>
        <w:tabs>
          <w:tab w:val="left" w:pos="-5670"/>
        </w:tabs>
        <w:autoSpaceDE w:val="0"/>
        <w:autoSpaceDN w:val="0"/>
        <w:adjustRightInd w:val="0"/>
        <w:spacing w:after="0" w:line="240" w:lineRule="auto"/>
        <w:ind w:right="4535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 </w:t>
      </w:r>
      <w:r w:rsidR="0065495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целях обеспечения реализации в администрации Кыштовского сельсовета Кыштовского района Новосибирской области </w:t>
      </w:r>
      <w:r w:rsidRPr="00AA376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Федерального закона от 06.10.2003 № 131-ФЗ «Об общих принципах организации местного самоуправления в Российской Федерации», Федерального закона от 25.12.2008 № 273-ФЗ «О противодействии коррупции», Федерального закона от 03.12.2012 № 230-ФЗ «О контроле за соответствием расходов лиц, замещающих государственные должности, и иных лиц их доходам», Федерального закона от 07.05.2013 № 79-ФЗ</w:t>
      </w:r>
      <w:r w:rsidRPr="00AA376B">
        <w:rPr>
          <w:rFonts w:ascii="Times New Roman" w:eastAsia="Calibri" w:hAnsi="Times New Roman" w:cs="Times New Roman"/>
          <w:bCs/>
          <w:sz w:val="28"/>
          <w:szCs w:val="28"/>
          <w:vertAlign w:val="superscript"/>
          <w:lang w:eastAsia="ru-RU"/>
        </w:rPr>
        <w:footnoteReference w:id="1"/>
      </w:r>
      <w:r w:rsidRPr="00AA376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«О запрете отдельным категориям лиц открывать и иметь счета (вклады), хранить наличные денежные средства и ценности в иностранных банках, расположенных за пределами территории Российской Федерации, владеть и (или) пользоваться иностранными финансовыми </w:t>
      </w:r>
      <w:r w:rsidR="0065495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инструментами» Совет депутатов Кыштовского сельсовета</w:t>
      </w:r>
      <w:r w:rsidRPr="00AA376B"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t xml:space="preserve"> </w:t>
      </w:r>
      <w:r w:rsidR="0065495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РЕШИЛ</w:t>
      </w:r>
      <w:r w:rsidRPr="00AA376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: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1. Создать 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комиссию </w:t>
      </w:r>
      <w:r w:rsidR="0065495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администрации Кыштовского сельсовета Кыштовского района Новосибирской области 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 соблюдению </w:t>
      </w:r>
      <w:r w:rsidRPr="00AA376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лицами, замещающими муниципальные </w:t>
      </w:r>
      <w:r w:rsidR="003A320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должности Кыштовского сельсовета Кыштовского района Новосибирской области</w:t>
      </w:r>
      <w:r w:rsidRPr="00AA376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ограничений, запретов и исполнению ими обязанностей, установленных законодательством Российской Федерации о противодействии коррупции. </w:t>
      </w:r>
    </w:p>
    <w:p w:rsidR="003A3205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2. Утвердить прилагаемое Положение о 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комиссии </w:t>
      </w:r>
      <w:r w:rsidR="003A320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администрации Кыштовского сельсовета Кыштовского района Новосибирской области 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</w:t>
      </w:r>
    </w:p>
    <w:p w:rsidR="00AA376B" w:rsidRPr="00AA376B" w:rsidRDefault="00AA376B" w:rsidP="003A32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соблюдению</w:t>
      </w:r>
      <w:r w:rsidRPr="00AA376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A376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лицами, замещающими муниципальные должности </w:t>
      </w:r>
      <w:r w:rsidR="003A320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Кыштовского сельсовета Кыштовского района Новосибирской области,</w:t>
      </w:r>
      <w:r w:rsidRPr="00AA376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ограничений, запретов и исполнению ими обязанностей, установленных законодательством Российской Федерации о противодействии коррупции.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3. Утвердить состав комиссии </w:t>
      </w:r>
      <w:r w:rsidR="003A320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администрации Кыштовского сельсовета Кыштовского района Новосибирской области </w:t>
      </w:r>
      <w:r w:rsidRPr="00AA376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 соблюдению лицами, заме</w:t>
      </w:r>
      <w:r w:rsidR="003A320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щающими муниципальные должности администрации Кыштовского сельсовета Кыштовского района Новосибирской области</w:t>
      </w:r>
      <w:r w:rsidRPr="00AA376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ограничений, запретов и исполнению ими обязанностей, установленных законодательством Российской Федерации о противодействии коррупции.</w:t>
      </w:r>
    </w:p>
    <w:p w:rsidR="00AA376B" w:rsidRPr="00AA376B" w:rsidRDefault="00AA376B" w:rsidP="00AA37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A376B">
        <w:rPr>
          <w:rFonts w:ascii="Times New Roman" w:eastAsia="Calibri" w:hAnsi="Times New Roman" w:cs="Times New Roman"/>
          <w:bCs/>
          <w:sz w:val="28"/>
          <w:szCs w:val="28"/>
        </w:rPr>
        <w:t xml:space="preserve">4. Опубликовать настоящее решение в </w:t>
      </w:r>
      <w:r w:rsidR="003A3205">
        <w:rPr>
          <w:rFonts w:ascii="Times New Roman" w:eastAsia="Calibri" w:hAnsi="Times New Roman" w:cs="Times New Roman"/>
          <w:bCs/>
          <w:sz w:val="28"/>
          <w:szCs w:val="28"/>
        </w:rPr>
        <w:t>периодическом печатном издании «</w:t>
      </w:r>
      <w:proofErr w:type="spellStart"/>
      <w:r w:rsidR="003A3205">
        <w:rPr>
          <w:rFonts w:ascii="Times New Roman" w:eastAsia="Calibri" w:hAnsi="Times New Roman" w:cs="Times New Roman"/>
          <w:bCs/>
          <w:sz w:val="28"/>
          <w:szCs w:val="28"/>
        </w:rPr>
        <w:t>Кыштовский</w:t>
      </w:r>
      <w:proofErr w:type="spellEnd"/>
      <w:r w:rsidR="003A3205">
        <w:rPr>
          <w:rFonts w:ascii="Times New Roman" w:eastAsia="Calibri" w:hAnsi="Times New Roman" w:cs="Times New Roman"/>
          <w:bCs/>
          <w:sz w:val="28"/>
          <w:szCs w:val="28"/>
        </w:rPr>
        <w:t xml:space="preserve"> вестник» </w:t>
      </w:r>
      <w:r w:rsidRPr="00AA376B">
        <w:rPr>
          <w:rFonts w:ascii="Times New Roman" w:eastAsia="Calibri" w:hAnsi="Times New Roman" w:cs="Times New Roman"/>
          <w:bCs/>
          <w:sz w:val="28"/>
          <w:szCs w:val="28"/>
        </w:rPr>
        <w:t xml:space="preserve">и разместить на официальном сайте </w:t>
      </w:r>
      <w:r w:rsidR="003A3205">
        <w:rPr>
          <w:rFonts w:ascii="Times New Roman" w:eastAsia="Calibri" w:hAnsi="Times New Roman" w:cs="Times New Roman"/>
          <w:bCs/>
          <w:sz w:val="28"/>
          <w:szCs w:val="28"/>
        </w:rPr>
        <w:t xml:space="preserve">администрации Кыштовского сельсовета </w:t>
      </w:r>
      <w:r w:rsidRPr="00AA376B">
        <w:rPr>
          <w:rFonts w:ascii="Times New Roman" w:eastAsia="Calibri" w:hAnsi="Times New Roman" w:cs="Times New Roman"/>
          <w:bCs/>
          <w:sz w:val="28"/>
          <w:szCs w:val="28"/>
        </w:rPr>
        <w:t>в информационно-телекоммуникационной сети «Интернет».</w:t>
      </w:r>
    </w:p>
    <w:p w:rsidR="003A3205" w:rsidRDefault="00AA376B" w:rsidP="00AA37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5.</w:t>
      </w:r>
      <w:r w:rsidR="003A3205">
        <w:rPr>
          <w:rFonts w:ascii="Times New Roman" w:eastAsia="Calibri" w:hAnsi="Times New Roman" w:cs="Times New Roman"/>
          <w:sz w:val="28"/>
          <w:szCs w:val="28"/>
        </w:rPr>
        <w:t xml:space="preserve"> Настоящее решение вступает в силу с момента его официального опубликования.</w:t>
      </w:r>
      <w:r w:rsidRPr="00AA376B">
        <w:rPr>
          <w:rFonts w:ascii="Times New Roman" w:eastAsia="Calibri" w:hAnsi="Times New Roman" w:cs="Times New Roman"/>
          <w:sz w:val="28"/>
          <w:szCs w:val="28"/>
        </w:rPr>
        <w:t> </w:t>
      </w:r>
    </w:p>
    <w:p w:rsidR="00AA376B" w:rsidRPr="00AA376B" w:rsidRDefault="003A3205" w:rsidP="00AA37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6. </w:t>
      </w:r>
      <w:r w:rsidR="00AA376B" w:rsidRPr="00AA376B">
        <w:rPr>
          <w:rFonts w:ascii="Times New Roman" w:eastAsia="Calibri" w:hAnsi="Times New Roman" w:cs="Times New Roman"/>
          <w:sz w:val="28"/>
          <w:szCs w:val="28"/>
        </w:rPr>
        <w:t>Контроль за выполнением н</w:t>
      </w:r>
      <w:r>
        <w:rPr>
          <w:rFonts w:ascii="Times New Roman" w:eastAsia="Calibri" w:hAnsi="Times New Roman" w:cs="Times New Roman"/>
          <w:sz w:val="28"/>
          <w:szCs w:val="28"/>
        </w:rPr>
        <w:t xml:space="preserve">астоящего решения возложить на заместителя главы администрации Кыштовского сельсовета Кыштовского района Новосибирской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области </w:t>
      </w:r>
      <w:r w:rsidR="00AA376B" w:rsidRPr="00AA376B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:rsidR="00AA376B" w:rsidRDefault="00AA376B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4951" w:rsidRDefault="00654951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4951" w:rsidRPr="00FA009E" w:rsidRDefault="00654951" w:rsidP="00654951">
      <w:pPr>
        <w:tabs>
          <w:tab w:val="num" w:pos="720"/>
        </w:tabs>
        <w:spacing w:after="0"/>
        <w:rPr>
          <w:rFonts w:ascii="Times New Roman" w:hAnsi="Times New Roman"/>
          <w:sz w:val="28"/>
          <w:szCs w:val="28"/>
        </w:rPr>
      </w:pPr>
      <w:r w:rsidRPr="00FA009E">
        <w:rPr>
          <w:rFonts w:ascii="Times New Roman" w:hAnsi="Times New Roman"/>
          <w:sz w:val="28"/>
          <w:szCs w:val="28"/>
        </w:rPr>
        <w:t>Глава Кыштовского сельсовета</w:t>
      </w:r>
    </w:p>
    <w:p w:rsidR="00654951" w:rsidRPr="00FA009E" w:rsidRDefault="00654951" w:rsidP="00654951">
      <w:pPr>
        <w:tabs>
          <w:tab w:val="num" w:pos="720"/>
        </w:tabs>
        <w:spacing w:after="0"/>
        <w:rPr>
          <w:rFonts w:ascii="Times New Roman" w:hAnsi="Times New Roman"/>
          <w:sz w:val="28"/>
          <w:szCs w:val="28"/>
        </w:rPr>
      </w:pPr>
      <w:r w:rsidRPr="00FA009E">
        <w:rPr>
          <w:rFonts w:ascii="Times New Roman" w:hAnsi="Times New Roman"/>
          <w:sz w:val="28"/>
          <w:szCs w:val="28"/>
        </w:rPr>
        <w:t>Кыштовского района</w:t>
      </w:r>
    </w:p>
    <w:p w:rsidR="00654951" w:rsidRPr="00FA009E" w:rsidRDefault="00654951" w:rsidP="00654951">
      <w:pPr>
        <w:tabs>
          <w:tab w:val="num" w:pos="720"/>
        </w:tabs>
        <w:spacing w:after="0"/>
        <w:rPr>
          <w:rFonts w:ascii="Times New Roman" w:hAnsi="Times New Roman"/>
          <w:sz w:val="28"/>
          <w:szCs w:val="28"/>
        </w:rPr>
      </w:pPr>
      <w:r w:rsidRPr="00FA009E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А.П. </w:t>
      </w:r>
      <w:proofErr w:type="spellStart"/>
      <w:r>
        <w:rPr>
          <w:rFonts w:ascii="Times New Roman" w:hAnsi="Times New Roman"/>
          <w:sz w:val="28"/>
          <w:szCs w:val="28"/>
        </w:rPr>
        <w:t>Шеломенцева</w:t>
      </w:r>
      <w:proofErr w:type="spellEnd"/>
    </w:p>
    <w:p w:rsidR="00654951" w:rsidRPr="00FA009E" w:rsidRDefault="00654951" w:rsidP="00654951">
      <w:pPr>
        <w:tabs>
          <w:tab w:val="num" w:pos="720"/>
        </w:tabs>
        <w:spacing w:after="0"/>
        <w:rPr>
          <w:rFonts w:ascii="Times New Roman" w:hAnsi="Times New Roman"/>
          <w:sz w:val="28"/>
          <w:szCs w:val="28"/>
        </w:rPr>
      </w:pPr>
    </w:p>
    <w:p w:rsidR="00654951" w:rsidRPr="00FA009E" w:rsidRDefault="00654951" w:rsidP="00654951">
      <w:pPr>
        <w:tabs>
          <w:tab w:val="num" w:pos="720"/>
        </w:tabs>
        <w:spacing w:after="0"/>
        <w:rPr>
          <w:rFonts w:ascii="Times New Roman" w:hAnsi="Times New Roman"/>
          <w:sz w:val="28"/>
          <w:szCs w:val="28"/>
        </w:rPr>
      </w:pPr>
      <w:r w:rsidRPr="00FA009E">
        <w:rPr>
          <w:rFonts w:ascii="Times New Roman" w:hAnsi="Times New Roman"/>
          <w:sz w:val="28"/>
          <w:szCs w:val="28"/>
        </w:rPr>
        <w:t>Председатель Совета депутатов</w:t>
      </w:r>
      <w:r w:rsidRPr="00FA009E">
        <w:rPr>
          <w:rFonts w:ascii="Times New Roman" w:hAnsi="Times New Roman"/>
          <w:sz w:val="28"/>
          <w:szCs w:val="28"/>
        </w:rPr>
        <w:tab/>
      </w:r>
      <w:r w:rsidRPr="00FA009E">
        <w:rPr>
          <w:rFonts w:ascii="Times New Roman" w:hAnsi="Times New Roman"/>
          <w:sz w:val="28"/>
          <w:szCs w:val="28"/>
        </w:rPr>
        <w:tab/>
      </w:r>
      <w:r w:rsidRPr="00FA009E">
        <w:rPr>
          <w:rFonts w:ascii="Times New Roman" w:hAnsi="Times New Roman"/>
          <w:sz w:val="28"/>
          <w:szCs w:val="28"/>
        </w:rPr>
        <w:tab/>
      </w:r>
      <w:r w:rsidRPr="00FA009E">
        <w:rPr>
          <w:rFonts w:ascii="Times New Roman" w:hAnsi="Times New Roman"/>
          <w:sz w:val="28"/>
          <w:szCs w:val="28"/>
        </w:rPr>
        <w:tab/>
      </w:r>
    </w:p>
    <w:p w:rsidR="00654951" w:rsidRPr="00FA009E" w:rsidRDefault="00654951" w:rsidP="00654951">
      <w:pPr>
        <w:tabs>
          <w:tab w:val="num" w:pos="720"/>
        </w:tabs>
        <w:spacing w:after="0"/>
        <w:rPr>
          <w:rFonts w:ascii="Times New Roman" w:hAnsi="Times New Roman"/>
          <w:sz w:val="28"/>
          <w:szCs w:val="28"/>
        </w:rPr>
      </w:pPr>
      <w:r w:rsidRPr="00FA009E">
        <w:rPr>
          <w:rFonts w:ascii="Times New Roman" w:hAnsi="Times New Roman"/>
          <w:sz w:val="28"/>
          <w:szCs w:val="28"/>
        </w:rPr>
        <w:t>Кыштовского сельсовета</w:t>
      </w:r>
    </w:p>
    <w:p w:rsidR="00654951" w:rsidRPr="00FA009E" w:rsidRDefault="00654951" w:rsidP="00654951">
      <w:pPr>
        <w:tabs>
          <w:tab w:val="num" w:pos="720"/>
        </w:tabs>
        <w:spacing w:after="0"/>
        <w:rPr>
          <w:rFonts w:ascii="Times New Roman" w:hAnsi="Times New Roman"/>
          <w:sz w:val="28"/>
          <w:szCs w:val="28"/>
        </w:rPr>
      </w:pPr>
      <w:r w:rsidRPr="00FA009E">
        <w:rPr>
          <w:rFonts w:ascii="Times New Roman" w:hAnsi="Times New Roman"/>
          <w:sz w:val="28"/>
          <w:szCs w:val="28"/>
        </w:rPr>
        <w:t>Кыштовского района</w:t>
      </w:r>
      <w:r w:rsidRPr="00FA009E">
        <w:rPr>
          <w:rFonts w:ascii="Times New Roman" w:hAnsi="Times New Roman"/>
          <w:sz w:val="28"/>
          <w:szCs w:val="28"/>
        </w:rPr>
        <w:tab/>
      </w:r>
      <w:r w:rsidRPr="00FA009E">
        <w:rPr>
          <w:rFonts w:ascii="Times New Roman" w:hAnsi="Times New Roman"/>
          <w:sz w:val="28"/>
          <w:szCs w:val="28"/>
        </w:rPr>
        <w:tab/>
      </w:r>
      <w:r w:rsidRPr="00FA009E">
        <w:rPr>
          <w:rFonts w:ascii="Times New Roman" w:hAnsi="Times New Roman"/>
          <w:sz w:val="28"/>
          <w:szCs w:val="28"/>
        </w:rPr>
        <w:tab/>
      </w:r>
      <w:r w:rsidRPr="00FA009E">
        <w:rPr>
          <w:rFonts w:ascii="Times New Roman" w:hAnsi="Times New Roman"/>
          <w:sz w:val="28"/>
          <w:szCs w:val="28"/>
        </w:rPr>
        <w:tab/>
      </w:r>
      <w:r w:rsidRPr="00FA009E">
        <w:rPr>
          <w:rFonts w:ascii="Times New Roman" w:hAnsi="Times New Roman"/>
          <w:sz w:val="28"/>
          <w:szCs w:val="28"/>
        </w:rPr>
        <w:tab/>
      </w:r>
      <w:r w:rsidRPr="00FA009E">
        <w:rPr>
          <w:rFonts w:ascii="Times New Roman" w:hAnsi="Times New Roman"/>
          <w:sz w:val="28"/>
          <w:szCs w:val="28"/>
        </w:rPr>
        <w:tab/>
      </w:r>
    </w:p>
    <w:p w:rsidR="00654951" w:rsidRPr="00FA009E" w:rsidRDefault="00654951" w:rsidP="00654951">
      <w:pPr>
        <w:tabs>
          <w:tab w:val="num" w:pos="720"/>
        </w:tabs>
        <w:spacing w:after="0"/>
        <w:rPr>
          <w:rFonts w:ascii="Times New Roman" w:hAnsi="Times New Roman"/>
          <w:sz w:val="28"/>
          <w:szCs w:val="28"/>
        </w:rPr>
      </w:pPr>
      <w:r w:rsidRPr="00FA009E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С.А. Беспрозванных</w:t>
      </w:r>
    </w:p>
    <w:p w:rsidR="00654951" w:rsidRPr="00AA376B" w:rsidRDefault="00654951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A376B" w:rsidRPr="00AA376B" w:rsidRDefault="00AA376B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A376B" w:rsidRDefault="00AA376B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4951" w:rsidRDefault="00654951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4951" w:rsidRDefault="00654951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4951" w:rsidRDefault="00654951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4951" w:rsidRDefault="00654951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4951" w:rsidRDefault="00654951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4951" w:rsidRDefault="00654951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4951" w:rsidRDefault="00654951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4951" w:rsidRDefault="00654951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A3205" w:rsidRDefault="003A3205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A3205" w:rsidRDefault="003A3205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A3205" w:rsidRDefault="003A3205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A3205" w:rsidRPr="00AA376B" w:rsidRDefault="003A3205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A376B" w:rsidRPr="003A3205" w:rsidRDefault="00AA376B" w:rsidP="003A3205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A3205">
        <w:rPr>
          <w:rFonts w:ascii="Times New Roman" w:eastAsia="Calibri" w:hAnsi="Times New Roman" w:cs="Times New Roman"/>
          <w:sz w:val="24"/>
          <w:szCs w:val="24"/>
        </w:rPr>
        <w:lastRenderedPageBreak/>
        <w:t>УТВЕРЖДЕНО</w:t>
      </w:r>
    </w:p>
    <w:p w:rsidR="003A3205" w:rsidRPr="003A3205" w:rsidRDefault="00AA376B" w:rsidP="003A3205">
      <w:pPr>
        <w:tabs>
          <w:tab w:val="left" w:pos="9638"/>
        </w:tabs>
        <w:spacing w:after="0" w:line="240" w:lineRule="auto"/>
        <w:ind w:left="4253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3A3205">
        <w:rPr>
          <w:rFonts w:ascii="Times New Roman" w:eastAsia="Calibri" w:hAnsi="Times New Roman" w:cs="Times New Roman"/>
          <w:bCs/>
          <w:sz w:val="24"/>
          <w:szCs w:val="24"/>
        </w:rPr>
        <w:t xml:space="preserve">решением Совета депутатов </w:t>
      </w:r>
    </w:p>
    <w:p w:rsidR="00AA376B" w:rsidRPr="003A3205" w:rsidRDefault="003A3205" w:rsidP="003A3205">
      <w:pPr>
        <w:tabs>
          <w:tab w:val="left" w:pos="9638"/>
        </w:tabs>
        <w:spacing w:after="0" w:line="240" w:lineRule="auto"/>
        <w:ind w:left="425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A3205">
        <w:rPr>
          <w:rFonts w:ascii="Times New Roman" w:eastAsia="Calibri" w:hAnsi="Times New Roman" w:cs="Times New Roman"/>
          <w:bCs/>
          <w:sz w:val="24"/>
          <w:szCs w:val="24"/>
        </w:rPr>
        <w:t xml:space="preserve"> Кыштовского сельсовета </w:t>
      </w:r>
    </w:p>
    <w:p w:rsidR="00AA376B" w:rsidRPr="00AA376B" w:rsidRDefault="00AA376B" w:rsidP="00AA376B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A3205" w:rsidRPr="003A3205" w:rsidRDefault="003A3205" w:rsidP="003A3205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A320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Положение о комиссии администрации Кыштовского сельсовета Кыштовского района Новосибирской области по соблюдению лицами, замещающими муниципальные должности Кыштовского сельсовета Кыштовского района Новосибирской области, ограничений, </w:t>
      </w:r>
      <w:proofErr w:type="gramStart"/>
      <w:r w:rsidRPr="003A3205">
        <w:rPr>
          <w:rFonts w:ascii="Times New Roman" w:eastAsia="Calibri" w:hAnsi="Times New Roman" w:cs="Times New Roman"/>
          <w:b/>
          <w:bCs/>
          <w:sz w:val="28"/>
          <w:szCs w:val="28"/>
        </w:rPr>
        <w:t>запретов  и</w:t>
      </w:r>
      <w:proofErr w:type="gramEnd"/>
      <w:r w:rsidRPr="003A320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исполнению ими обязанностей, установленных законодательством Российской Федерации о противодействии коррупции</w:t>
      </w:r>
    </w:p>
    <w:p w:rsidR="00AA376B" w:rsidRPr="00AA376B" w:rsidRDefault="00AA376B" w:rsidP="003A320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 Комиссия </w:t>
      </w:r>
      <w:r w:rsidRPr="00AA376B">
        <w:rPr>
          <w:rFonts w:ascii="Times New Roman" w:eastAsia="Calibri" w:hAnsi="Times New Roman" w:cs="Times New Roman"/>
          <w:bCs/>
          <w:sz w:val="28"/>
          <w:szCs w:val="28"/>
        </w:rPr>
        <w:t>по соблюдению лицами, замещающими муниципальные должности</w:t>
      </w:r>
      <w:r w:rsidR="003A320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администрации Кыштовского сельсовета Кыштовского района Новосибирской области</w:t>
      </w:r>
      <w:r w:rsidRPr="00AA376B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Pr="00AA376B">
        <w:rPr>
          <w:rFonts w:ascii="Times New Roman" w:eastAsia="Calibri" w:hAnsi="Times New Roman" w:cs="Times New Roman"/>
          <w:sz w:val="28"/>
          <w:szCs w:val="28"/>
        </w:rPr>
        <w:t>ограничений, запретов и исполнению ими обязанностей, установленных законодательством Российской Федерации о противодействии коррупции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(далее ‒ Комиссия), является постоянно действующим совещательным органом.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2. Комиссия в своей деятельности руководствуется Конституцией 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</w:t>
      </w:r>
      <w:r w:rsidR="003A32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Новосибирской области, Уставом</w:t>
      </w:r>
      <w:r w:rsidR="003A3205">
        <w:rPr>
          <w:rFonts w:ascii="Times New Roman" w:hAnsi="Times New Roman"/>
          <w:sz w:val="28"/>
          <w:szCs w:val="28"/>
        </w:rPr>
        <w:t xml:space="preserve"> сельского поселения Кыштовского сельсовета Кыштовского муниципального района Новосибирской области</w:t>
      </w:r>
      <w:r w:rsidRPr="00AA376B">
        <w:rPr>
          <w:rFonts w:ascii="Times New Roman" w:eastAsia="Calibri" w:hAnsi="Times New Roman" w:cs="Times New Roman"/>
          <w:sz w:val="28"/>
          <w:szCs w:val="28"/>
        </w:rPr>
        <w:t>,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иными муниципальными нормативными правовы</w:t>
      </w:r>
      <w:r w:rsidR="003A32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ми </w:t>
      </w:r>
      <w:proofErr w:type="gramStart"/>
      <w:r w:rsidR="003A32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актами  </w:t>
      </w:r>
      <w:r w:rsidR="003A320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Кыштовского</w:t>
      </w:r>
      <w:proofErr w:type="gramEnd"/>
      <w:r w:rsidR="003A320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сельсовета Кыштовского района Новосибирской области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, а также настоящим Положением.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3. К ведению Комиссии относится: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1) рассмотрение и оценка фактических обстоятельств, служащих основаниями для досрочного прекращения полномочий лиц, замещающих муниципальные должности</w:t>
      </w:r>
      <w:r w:rsidR="003A320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администрации Кыштовского сельсовета Кыштовского района Новосибирской области</w:t>
      </w:r>
      <w:r w:rsidRPr="00AA376B"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AA376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(далее ‒ лица, замещающие муниципальные должности)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, в соответствии с </w:t>
      </w:r>
      <w:r w:rsidRPr="00AA376B">
        <w:rPr>
          <w:rFonts w:ascii="Times New Roman" w:eastAsia="Calibri" w:hAnsi="Times New Roman" w:cs="Times New Roman"/>
          <w:sz w:val="28"/>
          <w:szCs w:val="28"/>
        </w:rPr>
        <w:t xml:space="preserve">законодательством Российской Федерации о противодействии коррупции, в том </w:t>
      </w:r>
      <w:proofErr w:type="gramStart"/>
      <w:r w:rsidRPr="00AA376B">
        <w:rPr>
          <w:rFonts w:ascii="Times New Roman" w:eastAsia="Calibri" w:hAnsi="Times New Roman" w:cs="Times New Roman"/>
          <w:sz w:val="28"/>
          <w:szCs w:val="28"/>
        </w:rPr>
        <w:t>числе  материалов</w:t>
      </w:r>
      <w:proofErr w:type="gramEnd"/>
      <w:r w:rsidRPr="00AA376B">
        <w:rPr>
          <w:rFonts w:ascii="Times New Roman" w:eastAsia="Calibri" w:hAnsi="Times New Roman" w:cs="Times New Roman"/>
          <w:sz w:val="28"/>
          <w:szCs w:val="28"/>
        </w:rPr>
        <w:t xml:space="preserve"> проверки, указанной в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абзаце втором подпункта 2 пункта 9 настоящего Положения;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2) рассмотрение: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а) сообщений лиц, замещающих муниципальные должности, о возникновении личной заинтересованности при осуществлении полномочий, которая приводит или может привести к конфликту интересов, выработка рекомендаций лицам, замещающим муниципальные должности, по принятию мер по предотвращению и урегулированию конфликта интересов;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б) заявлений, указанных в абзацах четвертом ‒ пятом подпункта 2 пункта 9 настоящего Положения, поступивших от лиц, замещающих муниципальные должности;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в) иных обращений лиц, замещающих муниципальные должности, по вопросам соблюдения ими ограничений, запретов и исполнения ими 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обязанностей, установленных законодательством Российской Федерации о противодействии коррупции.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4. Положение о комиссии и персональный состав Комиссии утверждаются решением Совета депутатов</w:t>
      </w:r>
      <w:r w:rsidR="003A3205" w:rsidRPr="003A320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3A320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Кыштовского сельсовета Кыштовского района Новосибирской области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5. Комиссия формируется в составе председателя Комиссии, его заместителя, секретаря и членов Комиссии.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состав Комиссии могут входить представители органов местного самоуправления </w:t>
      </w:r>
      <w:r w:rsidR="003A320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Кыштовского сельсовета Кыштовского района Новосибирской области</w:t>
      </w:r>
      <w:r w:rsidR="003A3205"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(по согласованию), территориальных органов федеральных государственных органов (по согласованию), сопредседатели Общественной палаты </w:t>
      </w:r>
      <w:r w:rsidR="003A320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Кыштовского района Новосибирской области</w:t>
      </w:r>
      <w:r w:rsidR="003A3205"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(по согласованию), представители научных и образовательных организаций (по согласованию), а также представители общественных организаций (по согласованию).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6. Передача полномочий члена Комиссии другому лицу не допускается.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7. Участие в работе Комиссии осуществляется на общественных началах.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8. Заседания Комиссии проводятся по мере необходимости.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9. Основанием для проведения заседания Комиссии является: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1) информация, представленная в письменном виде: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правоохранительными органами, иными государственными органами, органами местного самоуправления и их должностными лицами;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постоянно действующими руководящими органами политических партий и зарегистрированных в соответствии с законодательством Российской Федерации иных общероссийских общественных объединений, не являющихся политическими партиями;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Общественной палатой Российской Федерации;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Общественной палатой Новосибирской области;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общероссийскими средствами массовой информации;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2) поступление в Комиссию: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 xml:space="preserve">материалов проверки достоверности и полноты сведений о доходах, об имуществе и обязательствах имущественного характера лица, замещающего муниципальную должность, его </w:t>
      </w:r>
      <w:r w:rsidRPr="00AA376B">
        <w:rPr>
          <w:rFonts w:ascii="Times New Roman" w:eastAsia="Calibri" w:hAnsi="Times New Roman" w:cs="Times New Roman"/>
          <w:iCs/>
          <w:sz w:val="28"/>
          <w:szCs w:val="28"/>
        </w:rPr>
        <w:t>супруги (супруга) и несовершеннолетних детей, проведенной</w:t>
      </w:r>
      <w:r w:rsidRPr="00AA376B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законодательством Российской Федерации и нормативными правовыми актами</w:t>
      </w:r>
      <w:r w:rsidR="003A3205" w:rsidRPr="003A320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3A320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администрации Кыштовского сельсовета Кыштовского района Новосибирской области;</w:t>
      </w:r>
      <w:r w:rsidRPr="00AA376B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сообщения лица, замещающего муниципальную должность, о возникновении личной заинтересованности при осуществлении своих полномочий, которая приводит или может привести к конфликту интересов;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AA376B">
        <w:rPr>
          <w:rFonts w:ascii="Times New Roman" w:eastAsia="Calibri" w:hAnsi="Times New Roman" w:cs="Times New Roman"/>
          <w:iCs/>
          <w:sz w:val="28"/>
          <w:szCs w:val="28"/>
        </w:rPr>
        <w:t>заявления лица, замещающего муниципальную должность, о невозможности по объективным причинам представить сведения о доходах, об имуществе и обязательствах имущественного характера своих супруги (супруга) и несовершеннолетних детей;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лица, замещающего муниципальную должность, о невозможности выполнить требования Федерального закона от 07.05.2013 № 79-ФЗ «О запрете отдельным категориям лиц открывать и иметь счета (вклады), хранить наличные 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 (далее ‒ Федеральный закон «О запрете отдельным категориям лиц открывать и иметь счета (вклады), хранить наличные денежные средства и ценности в иностранных банках, расположенных за пределами территории Российской Федерации, владеть и (или) пользоваться иностранными финансовыми инструментами») в связи с арестом, запретом распоряжения, наложенными компетентными органами иностранного государства в соответствии с 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иных обращений лиц, замещающих муниципальные должности, по вопросам соблюдения ими ограничений, запретов и исполнения ими обязанностей, установленных законодательством Российской Федерации о противодействии коррупции.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10. Сообщение, указанное в абзаце третьем подпункта 2 пункта 9 настоящего Положения, подается в соответствии с порядком сообщения лицами, замещающими муниципальные должности, о возникновении личной заинтересованности при осуществлении своих полномочий, которая приводит или может привести к кон</w:t>
      </w:r>
      <w:r w:rsidR="0055180F">
        <w:rPr>
          <w:rFonts w:ascii="Times New Roman" w:eastAsia="Calibri" w:hAnsi="Times New Roman" w:cs="Times New Roman"/>
          <w:sz w:val="28"/>
          <w:szCs w:val="28"/>
          <w:lang w:eastAsia="ru-RU"/>
        </w:rPr>
        <w:t>фликту интересов, утвержденным постановлением № 1 от 09.01.2024 года</w:t>
      </w:r>
      <w:r w:rsidRPr="00AA376B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Заявление, из числа указанных в абзацах четвертом ‒ пятом подпункта 2 пункта 9 настоящего Положения, подается в </w:t>
      </w:r>
      <w:r w:rsidRPr="00AA376B">
        <w:rPr>
          <w:rFonts w:ascii="Times New Roman" w:eastAsia="Calibri" w:hAnsi="Times New Roman" w:cs="Times New Roman"/>
          <w:sz w:val="28"/>
          <w:szCs w:val="28"/>
        </w:rPr>
        <w:t>срок, установленный для подачи сведений о доходах, об имуществе и обязательствах имущественного характера.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Иные обращения по вопросам соблюдения ограничений, запретов и исполнения обязанностей, установленных законодательством Российской Федерации о противодействии коррупции, подаются лицами, замещающими муниципальные должности, в порядке, установленном соответствующими муниципальными нормативными правовыми актами.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11. Информация анонимного характера не может служить основанием для проведения заседания Комиссии.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12. При поступлении в Комиссию информации и документов, указанных в пункте 9 настоящего Положения, заседание Комиссии проводится не позднее пятнадцати рабочих дней после дня их поступления.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13. Секретарь Комиссии обеспечивает подготовку вопросов, выносимых на заседание Комиссии, а также организует информирование членов Комиссии, лица, замещающего муниципальную должность, о вопросах, включенных в повестку дня заседания Комиссии, дате, времени и месте проведения заседания не позднее чем за пять рабочих дней до дня заседания.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14. 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Заседание проводит председатель Комиссии или заместитель председателя Комиссии (далее ‒ председатель Комиссии, председательствующий).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lastRenderedPageBreak/>
        <w:t>15. Заседание Комиссии считается правомочным, если на нем присутствует не менее двух третей от общего числа членов Комиссии.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Член Комиссии обязан присутствовать на заседании Комиссии. О невозможности присутствия по уважительной причине член Комиссии заблаговременно информирует в письменной форме председателя Комиссии.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 xml:space="preserve">16. В случае если на заседании Комиссии рассматривается вопрос повестки дня в отношении члена Комиссии, указанный член Комиссии не </w:t>
      </w:r>
      <w:r w:rsidRPr="00AA376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имеет права голоса при принятии Комиссией решений, предусмотренных пунктами 21 – 26</w:t>
      </w:r>
      <w:r w:rsidRPr="00AA376B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17. Заседание Комиссии проводится в присутствии лица, замещающего муниципальную должность. В случае неявки лица, замещающего муниципальную должность, на заседание Комиссии без уважительной причины заседание проводится в его отсутствие. Информация о наличии у лица, замещающего муниципальную должность, уважительной причины должна быть направлена в письменном виде председателю Комиссии не позднее чем за два рабочих дня до дня заседания Комиссии. В данном случае рассмотрение вопроса откладывается, но не более чем на десять дней со дня поступления информации о наличии у лица, замещающего муниципальную должность, уважительной причины. В случае если по истечении указанного срока причина неявки лица, замещающего муниципальную должность, на заседание Комиссии не устранена, заседание проводится в его отсутствие.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18. На заседание Комиссии по решению председателя Комиссии могут приглашаться должностные лица государственных органов, органов местного самоуправления и представители организаций.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В заседании Комиссии могут принимать уча</w:t>
      </w:r>
      <w:r w:rsidR="005518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стие депутаты Совета депутатов </w:t>
      </w:r>
      <w:r w:rsidR="0055180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Кыштовского сельсовета Кыштовского района Новосибирской области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не входящие в состав Комиссии. 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19. На заседании Комиссии заслушиваются пояснения лица, замещающего муниципальную должность, и рассматриваются материалы, относящиеся к вопросам, включенным в повестку дня заседания. По ходатайству члена Комиссии, лица, замещающего муниципальную должность, на заседании Комиссии могут быть заслушаны иные лица и рассмотрены представленные ими материалы.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20. 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21. По итогам рассмотрения информации, указанной в подпункте 1 пункта 9 настоящего Положения, Комиссия может принять одно из следующих решений: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1) установить, что в действиях лица, замещающего муниципальную должность, не содержится признаков несоблюдения ограничений, запретов и неисполнения обязанностей, установленных законодательством Российской Федерации о противодействии коррупции;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 xml:space="preserve">2) установить, что в действиях лица, замещающего муниципальную должность, имеются признаки несоблюдения ограничений, запретов и неисполнения обязанностей, установленных законодательством Российской Федерации о противодействии коррупции. 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lastRenderedPageBreak/>
        <w:t>22. По итогам рассмотрения материалов, указанных в абзаце втором подпункта 2 пункта 9 настоящего Положения, Комиссия может принять одно из следующих решений: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1) установить, что сведения, представленные лицом, замещающим муниципальную должность, являются достоверными и полными;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 xml:space="preserve">2) установить, что сведения, представленные лицом, замещающим муниципальную должность, являются недостоверными и (или) неполными. 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" w:name="Par19"/>
      <w:bookmarkEnd w:id="1"/>
      <w:r w:rsidRPr="00AA376B">
        <w:rPr>
          <w:rFonts w:ascii="Times New Roman" w:eastAsia="Calibri" w:hAnsi="Times New Roman" w:cs="Times New Roman"/>
          <w:sz w:val="28"/>
          <w:szCs w:val="28"/>
        </w:rPr>
        <w:t>23. По итогам рассмотрения сообщения, указанного в абзаце третьем подпункта 2 пункта 9 настоящего Положения, Комиссия может принять одно из следующих решений: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 xml:space="preserve">1) признать, что при осуществлении своих полномочий 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лицом, замещающим муниципальную должность</w:t>
      </w:r>
      <w:r w:rsidRPr="00AA376B">
        <w:rPr>
          <w:rFonts w:ascii="Times New Roman" w:eastAsia="Calibri" w:hAnsi="Times New Roman" w:cs="Times New Roman"/>
          <w:sz w:val="28"/>
          <w:szCs w:val="28"/>
        </w:rPr>
        <w:t>, конфликт интересов отсутствует;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 xml:space="preserve">2) признать, что при осуществлении своих полномочий 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лицом, замещающим муниципальную должность</w:t>
      </w:r>
      <w:r w:rsidRPr="00AA376B">
        <w:rPr>
          <w:rFonts w:ascii="Times New Roman" w:eastAsia="Calibri" w:hAnsi="Times New Roman" w:cs="Times New Roman"/>
          <w:sz w:val="28"/>
          <w:szCs w:val="28"/>
        </w:rPr>
        <w:t xml:space="preserve">, личная заинтересованность приводит или может привести к конфликту интересов. В этом случае Комиссия рекомендует 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лицу, замещающему муниципальную должность, </w:t>
      </w:r>
      <w:r w:rsidRPr="00AA376B">
        <w:rPr>
          <w:rFonts w:ascii="Times New Roman" w:eastAsia="Calibri" w:hAnsi="Times New Roman" w:cs="Times New Roman"/>
          <w:sz w:val="28"/>
          <w:szCs w:val="28"/>
        </w:rPr>
        <w:t>принять меры по предотвращению или урегулированию конфликта интересов;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3) признать, что лицом, замещающим муниципальную должность, не соблюдались требования об урегулировании конфликта интересов.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24. По итогам рассмотрения заявления, указанного в абзаце четвертом подпункта 2 пункта 9 настоящего Положения, Комиссия может принять одно из следующих решений: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1) признать, что причина непредставления лицом, замещающим муниципальную должность,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2) признать, что причина непредставления лицом, замещающим муниципальную должность,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лицу, замещающему муниципальную должность, принять меры по представлению указанных сведений;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 xml:space="preserve">3) признать, что причина непредставления лицом, замещающим муниципальную должность,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25. По итогам рассмотрения заявления, указанного в абзаце пятом подпункта 2 пункта 9 настоящего Положения, Комиссия может принять одно из следующих решений: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 xml:space="preserve">1) признать, что обстоятельства, препятствующие выполнению лицом, замещающим муниципальную должность, требований Федерального закона «О 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</w:t>
      </w:r>
      <w:r w:rsidRPr="00AA376B">
        <w:rPr>
          <w:rFonts w:ascii="Times New Roman" w:eastAsia="Calibri" w:hAnsi="Times New Roman" w:cs="Times New Roman"/>
          <w:sz w:val="28"/>
          <w:szCs w:val="28"/>
        </w:rPr>
        <w:lastRenderedPageBreak/>
        <w:t>пределами территории Российской Федерации, владеть и (или) пользоваться иностранными финансовыми инструментами», являются объективными;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 xml:space="preserve">2) признать, что обстоятельства, препятствующие выполнению лицом, замещающим муниципальную должность, требований Федерального закона «О 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не являются объективными. </w:t>
      </w:r>
    </w:p>
    <w:p w:rsidR="00AA376B" w:rsidRPr="00AA376B" w:rsidRDefault="00AA376B" w:rsidP="00AA376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26. По итогам рассмотрения иных обращений лиц, замещающих муниципальные должности, по вопросам соблюдения ими ограничений, запретов и исполнения ими обязанностей, установленных законодательством Российской Федерации о противодействии коррупции, Комиссия принимает соответствующее решение, информация о котором направляется в орган местного самоуправления (муниципальный орган)</w:t>
      </w:r>
      <w:r w:rsidRPr="00AA376B">
        <w:rPr>
          <w:rFonts w:ascii="Times New Roman" w:eastAsia="Calibri" w:hAnsi="Times New Roman" w:cs="Times New Roman"/>
          <w:sz w:val="28"/>
          <w:szCs w:val="28"/>
          <w:vertAlign w:val="superscript"/>
        </w:rPr>
        <w:footnoteReference w:id="2"/>
      </w:r>
      <w:r w:rsidRPr="00AA376B">
        <w:rPr>
          <w:rFonts w:ascii="Times New Roman" w:eastAsia="Calibri" w:hAnsi="Times New Roman" w:cs="Times New Roman"/>
          <w:sz w:val="28"/>
          <w:szCs w:val="28"/>
        </w:rPr>
        <w:t>, в котором лицо замещает муниципальную должность.</w:t>
      </w:r>
    </w:p>
    <w:p w:rsidR="00AA376B" w:rsidRPr="00AA376B" w:rsidRDefault="00AA376B" w:rsidP="00AA376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27. В случае принятия Комиссией решений, предусмотренных подпунктом 2 пункта 21, подпунктом 2 пункта 22, подпунктом 3 пункта 23, подпунктом 3 пункта 24, подпунктом 2 пункта 25 настоящего Положения, Комиссией готовится заключение, которое направляется в соответствующий орган местного самоуправления для рассмотрения и принятия решения.</w:t>
      </w:r>
    </w:p>
    <w:p w:rsidR="00AA376B" w:rsidRPr="00AA376B" w:rsidRDefault="00AA376B" w:rsidP="00AA376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28. Решения Комиссии принимаются простым большинством голосов присутствующих на заседании членов Комиссии. Все члены Комиссии при принятии решений обладают равными правами.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При равенстве голосов голос председательствующего является решающим.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29. Решение Комиссии оформляется протоколом, который подписывают члены Комиссии, принимавшие участие в заседании Комиссии.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30. В протоколе заседания Комиссии указываются: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1) дата заседания Комиссии, фамилии, имена, отчества членов Комиссии и других лиц, присутствующих на заседании;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2) формулировка каждого из рассматриваемых на заседании Комиссии вопросов с указанием фамилии, имени, отчества, должности лица, замещающего муниципальную должность, в отношении которого рассматривался вопрос;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3) источник и дата поступления информации, содержащей основания для проведения заседания Комиссии;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4) содержание пояснений лица, замещающего муниципальную должность, и других лиц по существу рассматриваемых вопросов;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5) фамилии, имена, отчества выступивших на заседании лиц и краткое изложение их выступлений;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6) результаты голосования;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7) решение и обоснование его принятия.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31. Член Комиссии, несогласный с принятым решением, имеет право в письменном виде изложить свое мнение, которое подлежит обязательному приобщению к протоколу заседания Комиссии.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lastRenderedPageBreak/>
        <w:t>32. Выписка из протокола заседания Комиссии направляется лицу, замещающему муниципальную должность, в течение трех дней после проведения соответствующего заседания Комиссии.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33. Решение Комиссии может быть обжаловано в порядке, установленном законодательством Российской Федерации.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34. Обеспечение деятельности Комиссии осуществляет</w:t>
      </w:r>
      <w:r w:rsidRPr="00AA37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5180F">
        <w:rPr>
          <w:rFonts w:ascii="Times New Roman" w:eastAsia="Calibri" w:hAnsi="Times New Roman" w:cs="Times New Roman"/>
          <w:sz w:val="28"/>
          <w:szCs w:val="28"/>
        </w:rPr>
        <w:t>заместитель главы администрации Кыштовского сельсовета Кыштовского района Новосибирской области</w:t>
      </w:r>
    </w:p>
    <w:p w:rsidR="00AA376B" w:rsidRPr="00AA376B" w:rsidRDefault="00AA376B" w:rsidP="00AA376B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55180F" w:rsidRDefault="0055180F" w:rsidP="00AA376B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180F" w:rsidRDefault="0055180F" w:rsidP="00AA376B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180F" w:rsidRDefault="0055180F" w:rsidP="00AA376B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180F" w:rsidRDefault="0055180F" w:rsidP="00AA376B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180F" w:rsidRDefault="0055180F" w:rsidP="00AA376B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180F" w:rsidRDefault="0055180F" w:rsidP="00AA376B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180F" w:rsidRDefault="0055180F" w:rsidP="00AA376B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180F" w:rsidRDefault="0055180F" w:rsidP="00AA376B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180F" w:rsidRDefault="0055180F" w:rsidP="00AA376B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180F" w:rsidRDefault="0055180F" w:rsidP="00AA376B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180F" w:rsidRDefault="0055180F" w:rsidP="00AA376B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180F" w:rsidRDefault="0055180F" w:rsidP="00AA376B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180F" w:rsidRDefault="0055180F" w:rsidP="00AA376B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180F" w:rsidRDefault="0055180F" w:rsidP="00AA376B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180F" w:rsidRDefault="0055180F" w:rsidP="00AA376B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180F" w:rsidRDefault="0055180F" w:rsidP="00AA376B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180F" w:rsidRDefault="0055180F" w:rsidP="00AA376B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180F" w:rsidRDefault="0055180F" w:rsidP="00AA376B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180F" w:rsidRDefault="0055180F" w:rsidP="00AA376B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180F" w:rsidRDefault="0055180F" w:rsidP="00AA376B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180F" w:rsidRDefault="0055180F" w:rsidP="00AA376B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180F" w:rsidRDefault="0055180F" w:rsidP="00AA376B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180F" w:rsidRDefault="0055180F" w:rsidP="00AA376B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180F" w:rsidRDefault="0055180F" w:rsidP="00AA376B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180F" w:rsidRDefault="0055180F" w:rsidP="00AA376B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180F" w:rsidRDefault="0055180F" w:rsidP="00AA376B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180F" w:rsidRDefault="0055180F" w:rsidP="00AA376B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180F" w:rsidRDefault="0055180F" w:rsidP="00AA376B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180F" w:rsidRDefault="0055180F" w:rsidP="00AA376B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180F" w:rsidRDefault="0055180F" w:rsidP="00AA376B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180F" w:rsidRDefault="0055180F" w:rsidP="00AA376B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180F" w:rsidRDefault="0055180F" w:rsidP="00AA376B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180F" w:rsidRDefault="0055180F" w:rsidP="00AA376B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180F" w:rsidRDefault="0055180F" w:rsidP="00AA376B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180F" w:rsidRDefault="0055180F" w:rsidP="00AA376B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180F" w:rsidRDefault="0055180F" w:rsidP="00AA376B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180F" w:rsidRDefault="0055180F" w:rsidP="00AA376B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180F" w:rsidRPr="003A3205" w:rsidRDefault="0055180F" w:rsidP="0055180F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A3205">
        <w:rPr>
          <w:rFonts w:ascii="Times New Roman" w:eastAsia="Calibri" w:hAnsi="Times New Roman" w:cs="Times New Roman"/>
          <w:sz w:val="24"/>
          <w:szCs w:val="24"/>
        </w:rPr>
        <w:t>УТВЕРЖДЕНО</w:t>
      </w:r>
    </w:p>
    <w:p w:rsidR="0055180F" w:rsidRPr="003A3205" w:rsidRDefault="0055180F" w:rsidP="0055180F">
      <w:pPr>
        <w:tabs>
          <w:tab w:val="left" w:pos="9638"/>
        </w:tabs>
        <w:spacing w:after="0" w:line="240" w:lineRule="auto"/>
        <w:ind w:left="4253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3A3205">
        <w:rPr>
          <w:rFonts w:ascii="Times New Roman" w:eastAsia="Calibri" w:hAnsi="Times New Roman" w:cs="Times New Roman"/>
          <w:bCs/>
          <w:sz w:val="24"/>
          <w:szCs w:val="24"/>
        </w:rPr>
        <w:t xml:space="preserve">решением Совета депутатов </w:t>
      </w:r>
    </w:p>
    <w:p w:rsidR="0055180F" w:rsidRPr="003A3205" w:rsidRDefault="0055180F" w:rsidP="0055180F">
      <w:pPr>
        <w:tabs>
          <w:tab w:val="left" w:pos="9638"/>
        </w:tabs>
        <w:spacing w:after="0" w:line="240" w:lineRule="auto"/>
        <w:ind w:left="425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A3205">
        <w:rPr>
          <w:rFonts w:ascii="Times New Roman" w:eastAsia="Calibri" w:hAnsi="Times New Roman" w:cs="Times New Roman"/>
          <w:bCs/>
          <w:sz w:val="24"/>
          <w:szCs w:val="24"/>
        </w:rPr>
        <w:t xml:space="preserve"> Кыштовского сельсовета </w:t>
      </w:r>
    </w:p>
    <w:p w:rsidR="0055180F" w:rsidRDefault="0055180F" w:rsidP="0055180F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AA376B" w:rsidRPr="0055180F" w:rsidRDefault="00AA376B" w:rsidP="00AA376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180F" w:rsidRDefault="00AA376B" w:rsidP="0055180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518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Состав комиссии</w:t>
      </w:r>
      <w:r w:rsidR="0055180F" w:rsidRPr="0055180F">
        <w:rPr>
          <w:rFonts w:ascii="Times New Roman" w:eastAsia="Calibri" w:hAnsi="Times New Roman" w:cs="Times New Roman"/>
          <w:b/>
          <w:sz w:val="28"/>
          <w:szCs w:val="28"/>
        </w:rPr>
        <w:t xml:space="preserve"> администрации </w:t>
      </w:r>
    </w:p>
    <w:p w:rsidR="0055180F" w:rsidRPr="0055180F" w:rsidRDefault="0055180F" w:rsidP="0055180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5180F">
        <w:rPr>
          <w:rFonts w:ascii="Times New Roman" w:eastAsia="Calibri" w:hAnsi="Times New Roman" w:cs="Times New Roman"/>
          <w:b/>
          <w:sz w:val="28"/>
          <w:szCs w:val="28"/>
        </w:rPr>
        <w:t xml:space="preserve">Кыштовского сельсовета Кыштовского района Новосибирской 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AA376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по соблюдению лицами, замещающими муниципальные должности ограничений, запретов и</w:t>
      </w:r>
      <w:r w:rsidRPr="00AA376B"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  <w:t> </w:t>
      </w:r>
      <w:r w:rsidRPr="00AA376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исполнению ими обязанностей, установленных законодательством Российской Федерации о противодействии коррупции</w:t>
      </w:r>
    </w:p>
    <w:p w:rsidR="00AA376B" w:rsidRPr="00AA376B" w:rsidRDefault="00AA376B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A376B" w:rsidRDefault="00AA376B" w:rsidP="005518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55180F" w:rsidRDefault="0055180F" w:rsidP="005518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Председатель комиссии – </w:t>
      </w:r>
      <w:proofErr w:type="spellStart"/>
      <w:proofErr w:type="gram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Шеломенцева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Алена</w:t>
      </w:r>
      <w:proofErr w:type="gram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Петровна, глава администрации Кыштовского сельсовета;</w:t>
      </w:r>
    </w:p>
    <w:p w:rsidR="0055180F" w:rsidRDefault="0055180F" w:rsidP="005518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Секретарь комиссии – Константинов Игорь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Герольдович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>, заместитель главы администрации Кыштовского сельсовета;</w:t>
      </w:r>
    </w:p>
    <w:p w:rsidR="0055180F" w:rsidRDefault="0055180F" w:rsidP="005518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Члены комиссии:</w:t>
      </w:r>
    </w:p>
    <w:p w:rsidR="0055180F" w:rsidRDefault="0055180F" w:rsidP="005518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Степанова Юлия Олеговна, ведущий специалист администрации Кыштовского сельсовета;</w:t>
      </w:r>
    </w:p>
    <w:p w:rsidR="0055180F" w:rsidRDefault="0055180F" w:rsidP="005518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Покровская Елена Николае</w:t>
      </w:r>
      <w:r w:rsidR="00C0279B">
        <w:rPr>
          <w:rFonts w:ascii="Times New Roman" w:eastAsia="Calibri" w:hAnsi="Times New Roman" w:cs="Times New Roman"/>
          <w:color w:val="000000"/>
          <w:sz w:val="28"/>
          <w:szCs w:val="28"/>
        </w:rPr>
        <w:t>вна, депутат Совета депутатов К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ыштовского</w:t>
      </w:r>
      <w:r w:rsidR="00C0279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сельсовета;</w:t>
      </w:r>
    </w:p>
    <w:p w:rsidR="00C0279B" w:rsidRPr="00A633CA" w:rsidRDefault="00C0279B" w:rsidP="005518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Чижикова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Татьяна Александровна, главный специалист управления делами Кыштовского района.</w:t>
      </w:r>
    </w:p>
    <w:p w:rsidR="00AA376B" w:rsidRPr="00A633CA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376B" w:rsidRDefault="00AA376B" w:rsidP="00AA376B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6"/>
        </w:rPr>
      </w:pPr>
    </w:p>
    <w:p w:rsidR="00AA376B" w:rsidRDefault="00AA376B" w:rsidP="00AA376B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6"/>
        </w:rPr>
      </w:pPr>
    </w:p>
    <w:p w:rsidR="00AA376B" w:rsidRDefault="00AA376B" w:rsidP="00AA376B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6"/>
        </w:rPr>
      </w:pPr>
    </w:p>
    <w:p w:rsidR="00136E05" w:rsidRDefault="00693702"/>
    <w:sectPr w:rsidR="00136E05" w:rsidSect="00AA376B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3702" w:rsidRDefault="00693702" w:rsidP="00AA376B">
      <w:pPr>
        <w:spacing w:after="0" w:line="240" w:lineRule="auto"/>
      </w:pPr>
      <w:r>
        <w:separator/>
      </w:r>
    </w:p>
  </w:endnote>
  <w:endnote w:type="continuationSeparator" w:id="0">
    <w:p w:rsidR="00693702" w:rsidRDefault="00693702" w:rsidP="00AA37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3702" w:rsidRDefault="00693702" w:rsidP="00AA376B">
      <w:pPr>
        <w:spacing w:after="0" w:line="240" w:lineRule="auto"/>
      </w:pPr>
      <w:r>
        <w:separator/>
      </w:r>
    </w:p>
  </w:footnote>
  <w:footnote w:type="continuationSeparator" w:id="0">
    <w:p w:rsidR="00693702" w:rsidRDefault="00693702" w:rsidP="00AA376B">
      <w:pPr>
        <w:spacing w:after="0" w:line="240" w:lineRule="auto"/>
      </w:pPr>
      <w:r>
        <w:continuationSeparator/>
      </w:r>
    </w:p>
  </w:footnote>
  <w:footnote w:id="1">
    <w:p w:rsidR="00AA376B" w:rsidRPr="00A633CA" w:rsidRDefault="00AA376B" w:rsidP="00AA376B">
      <w:pPr>
        <w:pStyle w:val="a3"/>
        <w:jc w:val="both"/>
        <w:rPr>
          <w:rFonts w:ascii="Times New Roman" w:hAnsi="Times New Roman" w:cs="Times New Roman"/>
        </w:rPr>
      </w:pPr>
    </w:p>
  </w:footnote>
  <w:footnote w:id="2">
    <w:p w:rsidR="00AA376B" w:rsidRPr="00A633CA" w:rsidRDefault="00AA376B" w:rsidP="00AA376B">
      <w:pPr>
        <w:pStyle w:val="a3"/>
        <w:rPr>
          <w:rFonts w:ascii="Times New Roman" w:hAnsi="Times New Roman" w:cs="Times New Roman"/>
        </w:rPr>
      </w:pPr>
      <w:r w:rsidRPr="00A633CA">
        <w:rPr>
          <w:rStyle w:val="a5"/>
          <w:rFonts w:ascii="Times New Roman" w:hAnsi="Times New Roman" w:cs="Times New Roman"/>
        </w:rPr>
        <w:footnoteRef/>
      </w:r>
      <w:r w:rsidRPr="00A633CA">
        <w:rPr>
          <w:rFonts w:ascii="Times New Roman" w:hAnsi="Times New Roman" w:cs="Times New Roman"/>
        </w:rPr>
        <w:t xml:space="preserve"> Указывается в случае, если муниципальные должности замещаются в избирательной комиссии муниципального образования.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D66"/>
    <w:rsid w:val="00362A75"/>
    <w:rsid w:val="003A3205"/>
    <w:rsid w:val="003F4F08"/>
    <w:rsid w:val="0055180F"/>
    <w:rsid w:val="00654951"/>
    <w:rsid w:val="00693702"/>
    <w:rsid w:val="00780996"/>
    <w:rsid w:val="00A95D66"/>
    <w:rsid w:val="00AA376B"/>
    <w:rsid w:val="00C0279B"/>
    <w:rsid w:val="00C77245"/>
    <w:rsid w:val="00DF2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E0A99C"/>
  <w15:chartTrackingRefBased/>
  <w15:docId w15:val="{87E8727D-C950-463D-91D1-873CA255A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376B"/>
  </w:style>
  <w:style w:type="paragraph" w:styleId="1">
    <w:name w:val="heading 1"/>
    <w:basedOn w:val="a"/>
    <w:next w:val="a"/>
    <w:link w:val="10"/>
    <w:qFormat/>
    <w:rsid w:val="00654951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AA376B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AA376B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AA376B"/>
    <w:rPr>
      <w:vertAlign w:val="superscript"/>
    </w:rPr>
  </w:style>
  <w:style w:type="character" w:customStyle="1" w:styleId="10">
    <w:name w:val="Заголовок 1 Знак"/>
    <w:basedOn w:val="a0"/>
    <w:link w:val="1"/>
    <w:rsid w:val="0065495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uiPriority w:val="1"/>
    <w:qFormat/>
    <w:rsid w:val="00654951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C027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027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3101</Words>
  <Characters>17676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20736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Варфоломеева Лариса Владимировна</dc:creator>
  <cp:keywords/>
  <dc:description/>
  <cp:lastModifiedBy>Aleyna_Petrovna</cp:lastModifiedBy>
  <cp:revision>3</cp:revision>
  <cp:lastPrinted>2024-02-08T03:15:00Z</cp:lastPrinted>
  <dcterms:created xsi:type="dcterms:W3CDTF">2024-01-10T04:25:00Z</dcterms:created>
  <dcterms:modified xsi:type="dcterms:W3CDTF">2024-02-08T03:15:00Z</dcterms:modified>
</cp:coreProperties>
</file>